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8280"/>
      </w:tblGrid>
      <w:tr w:rsidR="004135E7" w:rsidTr="005F56EF">
        <w:trPr>
          <w:trHeight w:val="1897"/>
        </w:trPr>
        <w:tc>
          <w:tcPr>
            <w:tcW w:w="2340" w:type="dxa"/>
          </w:tcPr>
          <w:p w:rsidR="00DB6877" w:rsidRDefault="00DB6877" w:rsidP="005F56EF">
            <w:r>
              <w:rPr>
                <w:noProof/>
              </w:rPr>
              <w:t xml:space="preserve">   </w:t>
            </w:r>
            <w:r w:rsidR="005F56EF">
              <w:rPr>
                <w:noProof/>
              </w:rPr>
              <w:drawing>
                <wp:inline distT="0" distB="0" distL="0" distR="0" wp14:anchorId="15EFD4DD" wp14:editId="2CC5E02D">
                  <wp:extent cx="1097280" cy="1184745"/>
                  <wp:effectExtent l="0" t="0" r="7620" b="0"/>
                  <wp:docPr id="1" name="Picture 1" descr="Z:\Morales\untitled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Z:\Morales\untitled1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60" cy="1236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8280" w:type="dxa"/>
            <w:shd w:val="clear" w:color="auto" w:fill="595959" w:themeFill="text1" w:themeFillTint="A6"/>
          </w:tcPr>
          <w:p w:rsidR="00DB6877" w:rsidRDefault="00DB6877" w:rsidP="00DB6877"/>
          <w:p w:rsidR="00DB6877" w:rsidRPr="004135E7" w:rsidRDefault="00DB6877" w:rsidP="00DB6877">
            <w:pPr>
              <w:tabs>
                <w:tab w:val="left" w:pos="1080"/>
              </w:tabs>
              <w:jc w:val="center"/>
              <w:rPr>
                <w:color w:val="FFFFFF" w:themeColor="background1"/>
                <w:sz w:val="40"/>
                <w:szCs w:val="40"/>
              </w:rPr>
            </w:pPr>
            <w:r w:rsidRPr="004135E7">
              <w:rPr>
                <w:color w:val="FFFFFF" w:themeColor="background1"/>
                <w:sz w:val="40"/>
                <w:szCs w:val="40"/>
              </w:rPr>
              <w:t>JACKSON COUNTY SHERIFF’S OFFICE</w:t>
            </w:r>
          </w:p>
          <w:p w:rsidR="004135E7" w:rsidRPr="004135E7" w:rsidRDefault="00DB6877" w:rsidP="00DB6877">
            <w:pPr>
              <w:tabs>
                <w:tab w:val="left" w:pos="1080"/>
              </w:tabs>
              <w:jc w:val="center"/>
              <w:rPr>
                <w:color w:val="FFFFFF" w:themeColor="background1"/>
                <w:sz w:val="40"/>
                <w:szCs w:val="40"/>
              </w:rPr>
            </w:pPr>
            <w:r w:rsidRPr="004135E7">
              <w:rPr>
                <w:color w:val="FFFFFF" w:themeColor="background1"/>
                <w:sz w:val="40"/>
                <w:szCs w:val="40"/>
              </w:rPr>
              <w:t>OFFICIAL PRESS RELEASE</w:t>
            </w:r>
          </w:p>
          <w:p w:rsidR="00DB6877" w:rsidRPr="004135E7" w:rsidRDefault="004135E7" w:rsidP="004135E7">
            <w:pPr>
              <w:tabs>
                <w:tab w:val="left" w:pos="28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</w:tbl>
    <w:p w:rsidR="008F3111" w:rsidRPr="004135E7" w:rsidRDefault="008F3111" w:rsidP="004135E7">
      <w:pPr>
        <w:pStyle w:val="Title"/>
        <w:jc w:val="center"/>
        <w:rPr>
          <w:sz w:val="72"/>
          <w:szCs w:val="72"/>
        </w:rPr>
      </w:pPr>
      <w:r w:rsidRPr="004135E7">
        <w:rPr>
          <w:sz w:val="72"/>
          <w:szCs w:val="72"/>
        </w:rPr>
        <w:t>Press Release</w:t>
      </w:r>
    </w:p>
    <w:sdt>
      <w:sdtPr>
        <w:alias w:val="Comments"/>
        <w:id w:val="434909365"/>
        <w:placeholder>
          <w:docPart w:val="57B96121870045998ED3110D70F76623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8F3111" w:rsidRDefault="007A03D2" w:rsidP="007F2549">
          <w:pPr>
            <w:pStyle w:val="Heading1"/>
          </w:pPr>
          <w:r>
            <w:t>Military grave marker theft’s</w:t>
          </w:r>
        </w:p>
      </w:sdtContent>
    </w:sdt>
    <w:p w:rsidR="007A03D2" w:rsidRDefault="006843F2" w:rsidP="007A03D2">
      <w:pPr>
        <w:rPr>
          <w:sz w:val="24"/>
          <w:szCs w:val="24"/>
        </w:rPr>
      </w:pPr>
      <w:r w:rsidRPr="006843F2">
        <w:rPr>
          <w:rStyle w:val="Emphasis"/>
        </w:rPr>
        <w:t xml:space="preserve"> </w:t>
      </w:r>
      <w:sdt>
        <w:sdtPr>
          <w:rPr>
            <w:rStyle w:val="Emphasis"/>
          </w:rPr>
          <w:alias w:val="Date"/>
          <w:tag w:val="Date"/>
          <w:id w:val="434909307"/>
          <w:placeholder>
            <w:docPart w:val="C49904C0C4F24D43929823A9E814038B"/>
          </w:placeholder>
          <w:date w:fullDate="2015-05-2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="007A03D2">
            <w:rPr>
              <w:rStyle w:val="Emphasis"/>
            </w:rPr>
            <w:t>May 25, 2015</w:t>
          </w:r>
        </w:sdtContent>
      </w:sdt>
      <w:r w:rsidR="008F3111" w:rsidRPr="006843F2">
        <w:rPr>
          <w:rStyle w:val="Emphasis"/>
        </w:rPr>
        <w:t>:</w:t>
      </w:r>
      <w:r w:rsidR="008F3111" w:rsidRPr="006843F2">
        <w:t xml:space="preserve"> </w:t>
      </w:r>
      <w:r w:rsidR="007A03D2">
        <w:rPr>
          <w:sz w:val="24"/>
          <w:szCs w:val="24"/>
        </w:rPr>
        <w:t xml:space="preserve">The Jackson County Sheriff’s Office is currently seeking information involving the thefts of bronze </w:t>
      </w:r>
      <w:r w:rsidR="007A03D2">
        <w:rPr>
          <w:sz w:val="24"/>
          <w:szCs w:val="24"/>
        </w:rPr>
        <w:t xml:space="preserve">military </w:t>
      </w:r>
      <w:bookmarkStart w:id="0" w:name="_GoBack"/>
      <w:bookmarkEnd w:id="0"/>
      <w:r w:rsidR="007A03D2">
        <w:rPr>
          <w:sz w:val="24"/>
          <w:szCs w:val="24"/>
        </w:rPr>
        <w:t>grave markers from local cemeteries.</w:t>
      </w:r>
      <w:r w:rsidR="007A03D2" w:rsidRPr="009E6B05">
        <w:t xml:space="preserve"> </w:t>
      </w:r>
      <w:r w:rsidR="007A03D2" w:rsidRPr="009E6B05">
        <w:rPr>
          <w:sz w:val="24"/>
          <w:szCs w:val="24"/>
        </w:rPr>
        <w:t xml:space="preserve">Below is an example of the stolen markers that have been described to us. </w:t>
      </w:r>
      <w:r w:rsidR="007A03D2">
        <w:rPr>
          <w:sz w:val="24"/>
          <w:szCs w:val="24"/>
        </w:rPr>
        <w:t xml:space="preserve">If anyone has any information involving these thefts, please contact the Jackson County Sheriff’s Office by phone at 870-523-5842 or email us at </w:t>
      </w:r>
      <w:hyperlink r:id="rId9" w:history="1">
        <w:r w:rsidR="007A03D2" w:rsidRPr="006C3862">
          <w:rPr>
            <w:rStyle w:val="Hyperlink"/>
            <w:sz w:val="24"/>
            <w:szCs w:val="24"/>
          </w:rPr>
          <w:t>jacksoncid@yahoo.com</w:t>
        </w:r>
      </w:hyperlink>
      <w:r w:rsidR="007A03D2">
        <w:rPr>
          <w:sz w:val="24"/>
          <w:szCs w:val="24"/>
        </w:rPr>
        <w:t>. Any and all help is appreciated.</w:t>
      </w:r>
    </w:p>
    <w:p w:rsidR="007A03D2" w:rsidRDefault="007A03D2" w:rsidP="007A03D2">
      <w:pPr>
        <w:rPr>
          <w:sz w:val="24"/>
          <w:szCs w:val="24"/>
        </w:rPr>
      </w:pPr>
    </w:p>
    <w:p w:rsidR="007A03D2" w:rsidRDefault="007A03D2" w:rsidP="007A03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794668" wp14:editId="718EC1AB">
            <wp:extent cx="5943600" cy="32543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nze grave mark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3D2" w:rsidRDefault="007A03D2" w:rsidP="007A03D2">
      <w:pPr>
        <w:rPr>
          <w:sz w:val="24"/>
          <w:szCs w:val="24"/>
        </w:rPr>
      </w:pPr>
    </w:p>
    <w:p w:rsidR="007A03D2" w:rsidRDefault="007A03D2" w:rsidP="007A03D2">
      <w:pPr>
        <w:rPr>
          <w:sz w:val="24"/>
          <w:szCs w:val="24"/>
        </w:rPr>
      </w:pPr>
    </w:p>
    <w:p w:rsidR="007A03D2" w:rsidRDefault="007A03D2" w:rsidP="007A03D2">
      <w:pPr>
        <w:rPr>
          <w:sz w:val="24"/>
          <w:szCs w:val="24"/>
        </w:rPr>
      </w:pPr>
      <w:r>
        <w:rPr>
          <w:sz w:val="24"/>
          <w:szCs w:val="24"/>
        </w:rPr>
        <w:t>Corporal Justin Collom</w:t>
      </w:r>
    </w:p>
    <w:p w:rsidR="007A03D2" w:rsidRDefault="007A03D2" w:rsidP="007A03D2">
      <w:pPr>
        <w:rPr>
          <w:sz w:val="24"/>
          <w:szCs w:val="24"/>
        </w:rPr>
      </w:pPr>
      <w:r>
        <w:rPr>
          <w:sz w:val="24"/>
          <w:szCs w:val="24"/>
        </w:rPr>
        <w:t>Jackson County Sheriff’s Office</w:t>
      </w:r>
    </w:p>
    <w:p w:rsidR="007A03D2" w:rsidRPr="00310B80" w:rsidRDefault="007A03D2" w:rsidP="007A03D2">
      <w:pPr>
        <w:rPr>
          <w:sz w:val="24"/>
          <w:szCs w:val="24"/>
        </w:rPr>
      </w:pPr>
      <w:r>
        <w:rPr>
          <w:sz w:val="24"/>
          <w:szCs w:val="24"/>
        </w:rPr>
        <w:t>Criminal Investigation Division</w:t>
      </w:r>
    </w:p>
    <w:p w:rsidR="008F3111" w:rsidRDefault="008F3111" w:rsidP="004135E7">
      <w:pPr>
        <w:pStyle w:val="BodyText"/>
        <w:ind w:firstLine="0"/>
      </w:pPr>
    </w:p>
    <w:sectPr w:rsidR="008F3111" w:rsidSect="00A55433">
      <w:headerReference w:type="default" r:id="rId11"/>
      <w:footerReference w:type="default" r:id="rId12"/>
      <w:footerReference w:type="first" r:id="rId13"/>
      <w:pgSz w:w="12240" w:h="15840" w:code="1"/>
      <w:pgMar w:top="965" w:right="1800" w:bottom="1440" w:left="965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77" w:rsidRDefault="00DB6877">
      <w:r>
        <w:separator/>
      </w:r>
    </w:p>
  </w:endnote>
  <w:endnote w:type="continuationSeparator" w:id="0">
    <w:p w:rsidR="00DB6877" w:rsidRDefault="00DB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Footer"/>
    </w:pPr>
    <w:r>
      <w:fldChar w:fldCharType="begin"/>
    </w:r>
    <w:r>
      <w:instrText>if</w:instrText>
    </w:r>
    <w:r w:rsidR="004135E7">
      <w:fldChar w:fldCharType="begin"/>
    </w:r>
    <w:r w:rsidR="004135E7">
      <w:instrText>numpages</w:instrText>
    </w:r>
    <w:r w:rsidR="004135E7">
      <w:fldChar w:fldCharType="separate"/>
    </w:r>
    <w:r w:rsidR="00DB6877">
      <w:rPr>
        <w:noProof/>
      </w:rPr>
      <w:instrText>2</w:instrText>
    </w:r>
    <w:r w:rsidR="004135E7">
      <w:rPr>
        <w:noProof/>
      </w:rPr>
      <w:fldChar w:fldCharType="end"/>
    </w:r>
    <w:r>
      <w:instrText>&gt;</w:instrText>
    </w:r>
    <w:r w:rsidR="004135E7">
      <w:fldChar w:fldCharType="begin"/>
    </w:r>
    <w:r w:rsidR="004135E7">
      <w:instrText>page</w:instrText>
    </w:r>
    <w:r w:rsidR="004135E7">
      <w:fldChar w:fldCharType="separate"/>
    </w:r>
    <w:r w:rsidR="00DB6877">
      <w:rPr>
        <w:noProof/>
      </w:rPr>
      <w:instrText>2</w:instrText>
    </w:r>
    <w:r w:rsidR="004135E7">
      <w:rPr>
        <w:noProof/>
      </w:rPr>
      <w:fldChar w:fldCharType="end"/>
    </w:r>
    <w:r>
      <w:instrText>"more"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Date"/>
    </w:pPr>
    <w:r>
      <w:t xml:space="preserve">For Release </w:t>
    </w:r>
    <w:sdt>
      <w:sdtPr>
        <w:alias w:val="Date"/>
        <w:tag w:val="Date"/>
        <w:id w:val="434909338"/>
        <w:placeholder>
          <w:docPart w:val="FA734D276F214DB0A8E9DC45FBE0DE11"/>
        </w:placeholder>
        <w:temporary/>
        <w:showingPlcHdr/>
      </w:sdtPr>
      <w:sdtEndPr/>
      <w:sdtContent>
        <w:r>
          <w:t>[Time, AM/PM Time Zone, Date]</w:t>
        </w:r>
      </w:sdtContent>
    </w:sdt>
  </w:p>
  <w:p w:rsidR="00A55433" w:rsidRDefault="00A55433" w:rsidP="001F3931">
    <w:pPr>
      <w:pStyle w:val="FooterFirst"/>
      <w:jc w:val="right"/>
    </w:pPr>
    <w:r>
      <w:fldChar w:fldCharType="begin"/>
    </w:r>
    <w:r>
      <w:instrText>if</w:instrText>
    </w:r>
    <w:r w:rsidR="004135E7">
      <w:fldChar w:fldCharType="begin"/>
    </w:r>
    <w:r w:rsidR="004135E7">
      <w:instrText>numpages</w:instrText>
    </w:r>
    <w:r w:rsidR="004135E7">
      <w:fldChar w:fldCharType="separate"/>
    </w:r>
    <w:r w:rsidR="007A03D2">
      <w:rPr>
        <w:noProof/>
      </w:rPr>
      <w:instrText>1</w:instrText>
    </w:r>
    <w:r w:rsidR="004135E7">
      <w:rPr>
        <w:noProof/>
      </w:rPr>
      <w:fldChar w:fldCharType="end"/>
    </w:r>
    <w:r>
      <w:instrText>&gt;</w:instrText>
    </w:r>
    <w:r w:rsidR="004135E7">
      <w:fldChar w:fldCharType="begin"/>
    </w:r>
    <w:r w:rsidR="004135E7">
      <w:instrText>page</w:instrText>
    </w:r>
    <w:r w:rsidR="004135E7">
      <w:fldChar w:fldCharType="separate"/>
    </w:r>
    <w:r w:rsidR="007A03D2">
      <w:rPr>
        <w:noProof/>
      </w:rPr>
      <w:instrText>1</w:instrText>
    </w:r>
    <w:r w:rsidR="004135E7">
      <w:rPr>
        <w:noProof/>
      </w:rPr>
      <w:fldChar w:fldCharType="end"/>
    </w:r>
    <w:r>
      <w:instrText>"more"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77" w:rsidRDefault="00DB6877">
      <w:r>
        <w:separator/>
      </w:r>
    </w:p>
  </w:footnote>
  <w:footnote w:type="continuationSeparator" w:id="0">
    <w:p w:rsidR="00DB6877" w:rsidRDefault="00DB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433" w:rsidRDefault="00A55433">
    <w:pPr>
      <w:pStyle w:val="Header"/>
    </w:pPr>
    <w:r>
      <w:t xml:space="preserve">Page </w:t>
    </w:r>
    <w:r w:rsidR="004135E7">
      <w:fldChar w:fldCharType="begin"/>
    </w:r>
    <w:r w:rsidR="004135E7">
      <w:instrText xml:space="preserve"> PAGE \* Arabic \* MERGEFORMAT </w:instrText>
    </w:r>
    <w:r w:rsidR="004135E7">
      <w:fldChar w:fldCharType="separate"/>
    </w:r>
    <w:r w:rsidR="00DB6877">
      <w:rPr>
        <w:noProof/>
      </w:rPr>
      <w:t>2</w:t>
    </w:r>
    <w:r w:rsidR="004135E7">
      <w:rPr>
        <w:noProof/>
      </w:rPr>
      <w:fldChar w:fldCharType="end"/>
    </w:r>
    <w:r>
      <w:tab/>
    </w:r>
    <w:r>
      <w:tab/>
    </w:r>
    <w:sdt>
      <w:sdtPr>
        <w:alias w:val="Headline"/>
        <w:tag w:val="Headline"/>
        <w:id w:val="434909376"/>
        <w:placeholder>
          <w:docPart w:val="C49904C0C4F24D43929823A9E814038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A03D2">
          <w:t>Military grave marker theft’s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4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8F6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26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A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2D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 w15:restartNumberingAfterBreak="0">
    <w:nsid w:val="6BDA5E6D"/>
    <w:multiLevelType w:val="singleLevel"/>
    <w:tmpl w:val="EDF8DF14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US" w:vendorID="8" w:dllVersion="513" w:checkStyle="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77"/>
    <w:rsid w:val="000153B0"/>
    <w:rsid w:val="00037C90"/>
    <w:rsid w:val="000B70CC"/>
    <w:rsid w:val="001F3931"/>
    <w:rsid w:val="004135E7"/>
    <w:rsid w:val="00453B0C"/>
    <w:rsid w:val="005F56EF"/>
    <w:rsid w:val="006843F2"/>
    <w:rsid w:val="007A03D2"/>
    <w:rsid w:val="007F2549"/>
    <w:rsid w:val="007F2FD2"/>
    <w:rsid w:val="008F3111"/>
    <w:rsid w:val="00946968"/>
    <w:rsid w:val="00A55433"/>
    <w:rsid w:val="00AE5C97"/>
    <w:rsid w:val="00C10C75"/>
    <w:rsid w:val="00CD456A"/>
    <w:rsid w:val="00D73818"/>
    <w:rsid w:val="00DB6877"/>
    <w:rsid w:val="00E15CA2"/>
    <w:rsid w:val="00E37C8E"/>
    <w:rsid w:val="00E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DEC56A-0A6B-41C3-9A2B-DF70FF5D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3"/>
    <w:rPr>
      <w:rFonts w:asciiTheme="minorHAnsi" w:hAnsiTheme="minorHAnsi"/>
      <w:spacing w:val="-5"/>
    </w:rPr>
  </w:style>
  <w:style w:type="paragraph" w:styleId="Heading1">
    <w:name w:val="heading 1"/>
    <w:basedOn w:val="Normal"/>
    <w:next w:val="BodyText"/>
    <w:qFormat/>
    <w:rsid w:val="006843F2"/>
    <w:pPr>
      <w:keepNext/>
      <w:keepLines/>
      <w:spacing w:after="200"/>
      <w:ind w:left="720"/>
      <w:outlineLvl w:val="0"/>
    </w:pPr>
    <w:rPr>
      <w:rFonts w:asciiTheme="majorHAnsi" w:hAnsiTheme="majorHAnsi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6843F2"/>
    <w:pPr>
      <w:keepNext/>
      <w:keepLines/>
      <w:spacing w:after="200"/>
      <w:ind w:left="720"/>
      <w:outlineLvl w:val="1"/>
    </w:pPr>
    <w:rPr>
      <w:spacing w:val="-10"/>
      <w:kern w:val="28"/>
      <w:sz w:val="24"/>
    </w:rPr>
  </w:style>
  <w:style w:type="paragraph" w:styleId="Heading3">
    <w:name w:val="heading 3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semiHidden/>
    <w:unhideWhenUsed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semiHidden/>
    <w:unhideWhenUsed/>
    <w:qFormat/>
    <w:rsid w:val="001F3931"/>
    <w:pPr>
      <w:keepLines/>
      <w:tabs>
        <w:tab w:val="center" w:pos="4320"/>
        <w:tab w:val="right" w:pos="9480"/>
      </w:tabs>
      <w:spacing w:line="440" w:lineRule="atLeast"/>
      <w:ind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semiHidden/>
    <w:unhideWhenUsed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843F2"/>
    <w:pPr>
      <w:spacing w:after="200" w:line="320" w:lineRule="atLeast"/>
      <w:ind w:left="720"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6843F2"/>
    <w:rPr>
      <w:rFonts w:asciiTheme="minorHAnsi" w:hAnsiTheme="minorHAnsi"/>
      <w:spacing w:val="-5"/>
    </w:rPr>
  </w:style>
  <w:style w:type="paragraph" w:styleId="Date">
    <w:name w:val="Date"/>
    <w:basedOn w:val="BodyText"/>
    <w:qFormat/>
    <w:rsid w:val="00CD456A"/>
    <w:pPr>
      <w:pBdr>
        <w:top w:val="single" w:sz="4" w:space="3" w:color="595959" w:themeColor="text1" w:themeTint="A6"/>
        <w:left w:val="single" w:sz="4" w:space="2" w:color="595959" w:themeColor="text1" w:themeTint="A6"/>
        <w:bottom w:val="single" w:sz="4" w:space="3" w:color="595959" w:themeColor="text1" w:themeTint="A6"/>
        <w:right w:val="single" w:sz="4" w:space="0" w:color="595959" w:themeColor="text1" w:themeTint="A6"/>
      </w:pBdr>
      <w:shd w:val="solid" w:color="595959" w:themeColor="text1" w:themeTint="A6" w:fill="auto"/>
      <w:spacing w:line="240" w:lineRule="auto"/>
      <w:ind w:firstLine="0"/>
      <w:jc w:val="left"/>
    </w:pPr>
    <w:rPr>
      <w:rFonts w:asciiTheme="majorHAnsi" w:hAnsiTheme="majorHAnsi"/>
      <w:color w:val="FFFFFF" w:themeColor="background1"/>
      <w:spacing w:val="-10"/>
    </w:rPr>
  </w:style>
  <w:style w:type="paragraph" w:styleId="BalloonText">
    <w:name w:val="Balloon Text"/>
    <w:basedOn w:val="Normal"/>
    <w:link w:val="BalloonTextChar"/>
    <w:semiHidden/>
    <w:unhideWhenUsed/>
    <w:rsid w:val="0068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43F2"/>
    <w:rPr>
      <w:rFonts w:ascii="Tahoma" w:hAnsi="Tahoma" w:cs="Tahoma"/>
      <w:spacing w:val="-5"/>
      <w:sz w:val="16"/>
      <w:szCs w:val="16"/>
    </w:rPr>
  </w:style>
  <w:style w:type="paragraph" w:styleId="Title">
    <w:name w:val="Title"/>
    <w:basedOn w:val="Normal"/>
    <w:next w:val="Subtitle"/>
    <w:qFormat/>
    <w:rsid w:val="007F2549"/>
    <w:pPr>
      <w:spacing w:before="400" w:after="120"/>
    </w:pPr>
    <w:rPr>
      <w:rFonts w:asciiTheme="majorHAnsi" w:hAnsiTheme="majorHAnsi"/>
      <w:spacing w:val="-20"/>
      <w:kern w:val="28"/>
      <w:sz w:val="108"/>
    </w:rPr>
  </w:style>
  <w:style w:type="paragraph" w:styleId="Subtitle">
    <w:name w:val="Subtitle"/>
    <w:basedOn w:val="Normal"/>
    <w:next w:val="BodyText"/>
    <w:semiHidden/>
    <w:unhideWhenUsed/>
    <w:qFormat/>
    <w:rsid w:val="00E37C8E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qFormat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qFormat/>
    <w:rsid w:val="00A55433"/>
    <w:pPr>
      <w:keepLines/>
      <w:tabs>
        <w:tab w:val="center" w:pos="4320"/>
        <w:tab w:val="right" w:pos="9480"/>
      </w:tabs>
    </w:pPr>
  </w:style>
  <w:style w:type="paragraph" w:customStyle="1" w:styleId="ReturnAddress">
    <w:name w:val="Return Address"/>
    <w:basedOn w:val="Normal"/>
    <w:semiHidden/>
    <w:unhideWhenUsed/>
    <w:rsid w:val="00E37C8E"/>
    <w:pPr>
      <w:keepLines/>
      <w:spacing w:line="200" w:lineRule="atLeast"/>
    </w:pPr>
    <w:rPr>
      <w:sz w:val="16"/>
    </w:rPr>
  </w:style>
  <w:style w:type="paragraph" w:customStyle="1" w:styleId="CompanyName">
    <w:name w:val="Company Name"/>
    <w:basedOn w:val="Normal"/>
    <w:qFormat/>
    <w:rsid w:val="007F2549"/>
    <w:pPr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character" w:styleId="Emphasis">
    <w:name w:val="Emphasis"/>
    <w:qFormat/>
    <w:rsid w:val="006843F2"/>
    <w:rPr>
      <w:rFonts w:asciiTheme="majorHAnsi" w:hAnsiTheme="majorHAnsi"/>
      <w:b/>
      <w:spacing w:val="-10"/>
    </w:rPr>
  </w:style>
  <w:style w:type="paragraph" w:customStyle="1" w:styleId="FooterFirst">
    <w:name w:val="Footer First"/>
    <w:basedOn w:val="Footer"/>
    <w:qFormat/>
    <w:rsid w:val="00A55433"/>
    <w:pPr>
      <w:pBdr>
        <w:bottom w:val="single" w:sz="6" w:space="0" w:color="auto"/>
      </w:pBdr>
      <w:ind w:left="0" w:right="0"/>
    </w:pPr>
  </w:style>
  <w:style w:type="paragraph" w:styleId="ListParagraph">
    <w:name w:val="List Paragraph"/>
    <w:basedOn w:val="BodyText"/>
    <w:uiPriority w:val="34"/>
    <w:qFormat/>
    <w:rsid w:val="006843F2"/>
    <w:pPr>
      <w:numPr>
        <w:numId w:val="2"/>
      </w:numPr>
      <w:tabs>
        <w:tab w:val="clear" w:pos="360"/>
        <w:tab w:val="num" w:pos="1555"/>
      </w:tabs>
      <w:ind w:left="1555"/>
    </w:pPr>
  </w:style>
  <w:style w:type="character" w:styleId="CommentReference">
    <w:name w:val="annotation reference"/>
    <w:semiHidden/>
    <w:unhideWhenUsed/>
    <w:rsid w:val="00E37C8E"/>
    <w:rPr>
      <w:sz w:val="16"/>
    </w:rPr>
  </w:style>
  <w:style w:type="paragraph" w:styleId="CommentText">
    <w:name w:val="annotation text"/>
    <w:basedOn w:val="Normal"/>
    <w:link w:val="CommentTextChar"/>
    <w:semiHidden/>
    <w:rsid w:val="001F3931"/>
  </w:style>
  <w:style w:type="character" w:customStyle="1" w:styleId="CommentTextChar">
    <w:name w:val="Comment Text Char"/>
    <w:basedOn w:val="DefaultParagraphFont"/>
    <w:link w:val="CommentText"/>
    <w:semiHidden/>
    <w:rsid w:val="006843F2"/>
    <w:rPr>
      <w:rFonts w:asciiTheme="minorHAnsi" w:hAnsiTheme="minorHAnsi"/>
      <w:spacing w:val="-5"/>
    </w:rPr>
  </w:style>
  <w:style w:type="character" w:styleId="EndnoteReference">
    <w:name w:val="endnote reference"/>
    <w:semiHidden/>
    <w:rsid w:val="00E37C8E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unhideWhenUsed/>
    <w:rsid w:val="00E37C8E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unhideWhenUsed/>
    <w:rsid w:val="001F3931"/>
    <w:pPr>
      <w:ind w:right="-240"/>
    </w:pPr>
  </w:style>
  <w:style w:type="paragraph" w:styleId="ListContinue">
    <w:name w:val="List Continue"/>
    <w:basedOn w:val="Normal"/>
    <w:semiHidden/>
    <w:rsid w:val="00E37C8E"/>
    <w:pPr>
      <w:spacing w:after="120"/>
      <w:ind w:left="1195"/>
    </w:pPr>
  </w:style>
  <w:style w:type="paragraph" w:styleId="ListContinue2">
    <w:name w:val="List Continue 2"/>
    <w:basedOn w:val="Normal"/>
    <w:semiHidden/>
    <w:rsid w:val="00E37C8E"/>
    <w:pPr>
      <w:spacing w:after="120"/>
      <w:ind w:left="1555"/>
    </w:pPr>
  </w:style>
  <w:style w:type="paragraph" w:styleId="ListContinue3">
    <w:name w:val="List Continue 3"/>
    <w:basedOn w:val="Normal"/>
    <w:semiHidden/>
    <w:rsid w:val="00E37C8E"/>
    <w:pPr>
      <w:spacing w:after="120"/>
      <w:ind w:left="1915"/>
    </w:pPr>
  </w:style>
  <w:style w:type="paragraph" w:styleId="ListContinue4">
    <w:name w:val="List Continue 4"/>
    <w:basedOn w:val="Normal"/>
    <w:semiHidden/>
    <w:rsid w:val="00E37C8E"/>
    <w:pPr>
      <w:spacing w:after="120"/>
      <w:ind w:left="2275"/>
    </w:pPr>
  </w:style>
  <w:style w:type="paragraph" w:styleId="ListContinue5">
    <w:name w:val="List Continue 5"/>
    <w:basedOn w:val="Normal"/>
    <w:semiHidden/>
    <w:rsid w:val="00E37C8E"/>
    <w:pPr>
      <w:spacing w:after="120"/>
      <w:ind w:left="2635"/>
    </w:pPr>
  </w:style>
  <w:style w:type="paragraph" w:styleId="ListNumber">
    <w:name w:val="List Number"/>
    <w:basedOn w:val="Normal"/>
    <w:semiHidden/>
    <w:rsid w:val="00E37C8E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E37C8E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E37C8E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E37C8E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E37C8E"/>
    <w:pPr>
      <w:numPr>
        <w:numId w:val="15"/>
      </w:numPr>
      <w:ind w:left="2635"/>
    </w:pPr>
  </w:style>
  <w:style w:type="character" w:styleId="PlaceholderText">
    <w:name w:val="Placeholder Text"/>
    <w:basedOn w:val="DefaultParagraphFont"/>
    <w:uiPriority w:val="99"/>
    <w:semiHidden/>
    <w:rsid w:val="007F2549"/>
    <w:rPr>
      <w:color w:val="808080"/>
    </w:rPr>
  </w:style>
  <w:style w:type="table" w:styleId="TableGrid">
    <w:name w:val="Table Grid"/>
    <w:basedOn w:val="TableNormal"/>
    <w:rsid w:val="007F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qFormat/>
    <w:rsid w:val="007F254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6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acksoncid@yahoo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orales.JACKSONSO\AppData\Roaming\Microsoft\Templates\Press%20release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B96121870045998ED3110D70F7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4E30-2EFB-428B-9BA1-B221CE84A4C0}"/>
      </w:docPartPr>
      <w:docPartBody>
        <w:p w:rsidR="00862877" w:rsidRDefault="005C43F5">
          <w:pPr>
            <w:pStyle w:val="57B96121870045998ED3110D70F76623"/>
          </w:pPr>
          <w:r>
            <w:t>[Headline]</w:t>
          </w:r>
        </w:p>
      </w:docPartBody>
    </w:docPart>
    <w:docPart>
      <w:docPartPr>
        <w:name w:val="C49904C0C4F24D43929823A9E814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370C-57CF-4459-AE30-ECAD2E1E8D59}"/>
      </w:docPartPr>
      <w:docPartBody>
        <w:p w:rsidR="00862877" w:rsidRDefault="005C43F5">
          <w:pPr>
            <w:pStyle w:val="C49904C0C4F24D43929823A9E814038B"/>
          </w:pPr>
          <w:r w:rsidRPr="006843F2">
            <w:rPr>
              <w:rStyle w:val="Emphasis"/>
            </w:rPr>
            <w:t>[Click to select date]</w:t>
          </w:r>
        </w:p>
      </w:docPartBody>
    </w:docPart>
    <w:docPart>
      <w:docPartPr>
        <w:name w:val="FA734D276F214DB0A8E9DC45FBE0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6AC8-30BC-4A21-9557-1636A52F6BF8}"/>
      </w:docPartPr>
      <w:docPartBody>
        <w:p w:rsidR="00862877" w:rsidRDefault="005C43F5" w:rsidP="005C43F5">
          <w:pPr>
            <w:pStyle w:val="FA734D276F214DB0A8E9DC45FBE0DE11"/>
          </w:pPr>
          <w:r w:rsidRPr="007F2549"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F5"/>
    <w:rsid w:val="005C43F5"/>
    <w:rsid w:val="008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AD50A382354151A721D2E3B57F7A28">
    <w:name w:val="39AD50A382354151A721D2E3B57F7A28"/>
  </w:style>
  <w:style w:type="paragraph" w:customStyle="1" w:styleId="16260887CEDF42959065F64918544AA4">
    <w:name w:val="16260887CEDF42959065F64918544AA4"/>
  </w:style>
  <w:style w:type="paragraph" w:customStyle="1" w:styleId="65DD93C1A316425AB0A20D02351AE452">
    <w:name w:val="65DD93C1A316425AB0A20D02351AE452"/>
  </w:style>
  <w:style w:type="paragraph" w:customStyle="1" w:styleId="3F6195712E634351B557CC3B62E633E0">
    <w:name w:val="3F6195712E634351B557CC3B62E633E0"/>
  </w:style>
  <w:style w:type="paragraph" w:customStyle="1" w:styleId="F9A1F81A18014FE2AF21C4E94F5D2B76">
    <w:name w:val="F9A1F81A18014FE2AF21C4E94F5D2B76"/>
  </w:style>
  <w:style w:type="paragraph" w:customStyle="1" w:styleId="1A2E32DEB35343B095E47BDFF9E463E8">
    <w:name w:val="1A2E32DEB35343B095E47BDFF9E463E8"/>
  </w:style>
  <w:style w:type="paragraph" w:customStyle="1" w:styleId="9A890F6F42F84094951BB0FE50803764">
    <w:name w:val="9A890F6F42F84094951BB0FE50803764"/>
  </w:style>
  <w:style w:type="paragraph" w:customStyle="1" w:styleId="5CA6E1B750CE4D51981832AF987AA8B5">
    <w:name w:val="5CA6E1B750CE4D51981832AF987AA8B5"/>
  </w:style>
  <w:style w:type="paragraph" w:customStyle="1" w:styleId="57B96121870045998ED3110D70F76623">
    <w:name w:val="57B96121870045998ED3110D70F76623"/>
  </w:style>
  <w:style w:type="paragraph" w:customStyle="1" w:styleId="074C135C9CEF45689A96CDE93233B519">
    <w:name w:val="074C135C9CEF45689A96CDE93233B519"/>
  </w:style>
  <w:style w:type="character" w:styleId="Emphasis">
    <w:name w:val="Emphasis"/>
    <w:qFormat/>
    <w:rPr>
      <w:rFonts w:asciiTheme="majorHAnsi" w:hAnsiTheme="majorHAnsi"/>
      <w:b/>
      <w:spacing w:val="-10"/>
    </w:rPr>
  </w:style>
  <w:style w:type="paragraph" w:customStyle="1" w:styleId="D9FB0032121B477691CA3AA2D1AAE4A0">
    <w:name w:val="D9FB0032121B477691CA3AA2D1AAE4A0"/>
  </w:style>
  <w:style w:type="paragraph" w:customStyle="1" w:styleId="C49904C0C4F24D43929823A9E814038B">
    <w:name w:val="C49904C0C4F24D43929823A9E814038B"/>
  </w:style>
  <w:style w:type="paragraph" w:customStyle="1" w:styleId="FA734D276F214DB0A8E9DC45FBE0DE11">
    <w:name w:val="FA734D276F214DB0A8E9DC45FBE0DE11"/>
    <w:rsid w:val="005C4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itatio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883509-D02B-45F6-956C-53660F535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(Professional design)</Template>
  <TotalTime>0</TotalTime>
  <Pages>1</Pages>
  <Words>90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(Professional design)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(Professional design)</dc:title>
  <dc:subject>Jackson County Sheriff’s Office</dc:subject>
  <dc:creator>Ricky Morales</dc:creator>
  <cp:keywords/>
  <dc:description>Military grave marker theft’s</dc:description>
  <cp:lastModifiedBy>Ricky Morales</cp:lastModifiedBy>
  <cp:revision>2</cp:revision>
  <dcterms:created xsi:type="dcterms:W3CDTF">2015-05-25T19:32:00Z</dcterms:created>
  <dcterms:modified xsi:type="dcterms:W3CDTF">2015-05-25T19:32:00Z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